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F6C" w:rsidRPr="00E8163D" w:rsidRDefault="00CF5FAE" w:rsidP="00CF5FAE">
      <w:pPr>
        <w:pStyle w:val="Title"/>
        <w:rPr>
          <w:rFonts w:eastAsia="Times New Roman"/>
          <w:szCs w:val="44"/>
        </w:rPr>
      </w:pPr>
      <w:r w:rsidRPr="00E8163D">
        <w:rPr>
          <w:rFonts w:eastAsia="Times New Roman"/>
          <w:szCs w:val="44"/>
        </w:rPr>
        <w:fldChar w:fldCharType="begin"/>
      </w:r>
      <w:r w:rsidRPr="00E8163D">
        <w:rPr>
          <w:rFonts w:eastAsia="Times New Roman"/>
          <w:szCs w:val="44"/>
        </w:rPr>
        <w:instrText xml:space="preserve"> TITLE   \* MERGEFORMAT </w:instrText>
      </w:r>
      <w:r w:rsidRPr="00E8163D">
        <w:rPr>
          <w:rFonts w:eastAsia="Times New Roman"/>
          <w:szCs w:val="44"/>
        </w:rPr>
        <w:fldChar w:fldCharType="separate"/>
      </w:r>
      <w:r w:rsidR="007D0641" w:rsidRPr="00E8163D">
        <w:rPr>
          <w:rFonts w:eastAsia="Times New Roman"/>
          <w:szCs w:val="44"/>
        </w:rPr>
        <w:t>2500 Series Preventative Maintenance Annual Recommendations</w:t>
      </w:r>
      <w:r w:rsidRPr="00E8163D">
        <w:rPr>
          <w:rFonts w:eastAsia="Times New Roman"/>
          <w:szCs w:val="44"/>
        </w:rPr>
        <w:fldChar w:fldCharType="end"/>
      </w:r>
    </w:p>
    <w:p w:rsidR="00146F6C" w:rsidRDefault="00405BD8" w:rsidP="003867DF">
      <w:pPr>
        <w:pStyle w:val="Subtitle"/>
      </w:pPr>
      <w:fldSimple w:instr=" SUBJECT   \* MERGEFORMAT ">
        <w:r w:rsidR="00A652C5">
          <w:t>APT272</w:t>
        </w:r>
      </w:fldSimple>
      <w:r w:rsidR="00337540">
        <w:t>-</w:t>
      </w:r>
      <w:r w:rsidR="000468B6">
        <w:fldChar w:fldCharType="begin"/>
      </w:r>
      <w:r w:rsidR="000468B6">
        <w:instrText xml:space="preserve"> SAVEDATE  \@ "yyyyMMdd"  \* MERGEFORMAT </w:instrText>
      </w:r>
      <w:r w:rsidR="000468B6">
        <w:fldChar w:fldCharType="separate"/>
      </w:r>
      <w:r w:rsidR="00CD4D68">
        <w:rPr>
          <w:noProof/>
        </w:rPr>
        <w:t>20210122</w:t>
      </w:r>
      <w:r w:rsidR="000468B6">
        <w:fldChar w:fldCharType="end"/>
      </w:r>
    </w:p>
    <w:p w:rsidR="002C72C2" w:rsidRDefault="002C72C2" w:rsidP="002C72C2">
      <w:pPr>
        <w:pStyle w:val="Heading1"/>
      </w:pPr>
      <w:r>
        <w:t>Revision History</w:t>
      </w:r>
    </w:p>
    <w:tbl>
      <w:tblPr>
        <w:tblW w:w="90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330"/>
        <w:gridCol w:w="1440"/>
        <w:gridCol w:w="1710"/>
        <w:gridCol w:w="1890"/>
      </w:tblGrid>
      <w:tr w:rsidR="002C72C2" w:rsidRPr="001C428B" w:rsidTr="007D0641">
        <w:tc>
          <w:tcPr>
            <w:tcW w:w="720" w:type="dxa"/>
          </w:tcPr>
          <w:p w:rsidR="002C72C2" w:rsidRPr="001C428B" w:rsidRDefault="002C72C2" w:rsidP="002C72C2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REV</w:t>
            </w:r>
          </w:p>
        </w:tc>
        <w:tc>
          <w:tcPr>
            <w:tcW w:w="3330" w:type="dxa"/>
          </w:tcPr>
          <w:p w:rsidR="002C72C2" w:rsidRPr="001C428B" w:rsidRDefault="002C72C2" w:rsidP="002C72C2">
            <w:pPr>
              <w:spacing w:before="60" w:after="60"/>
              <w:rPr>
                <w:rFonts w:cs="Arial"/>
                <w:b/>
                <w:bCs/>
              </w:rPr>
            </w:pPr>
            <w:r w:rsidRPr="001C428B">
              <w:rPr>
                <w:rFonts w:cs="Arial"/>
                <w:b/>
                <w:bCs/>
              </w:rPr>
              <w:t>Comment</w:t>
            </w:r>
          </w:p>
        </w:tc>
        <w:tc>
          <w:tcPr>
            <w:tcW w:w="1440" w:type="dxa"/>
          </w:tcPr>
          <w:p w:rsidR="002C72C2" w:rsidRPr="001C428B" w:rsidRDefault="002C72C2" w:rsidP="002C72C2">
            <w:pPr>
              <w:spacing w:before="60" w:after="60"/>
              <w:rPr>
                <w:rFonts w:cs="Arial"/>
                <w:b/>
                <w:bCs/>
              </w:rPr>
            </w:pPr>
            <w:r w:rsidRPr="001C428B">
              <w:rPr>
                <w:rFonts w:cs="Arial"/>
                <w:b/>
                <w:bCs/>
              </w:rPr>
              <w:t>Date</w:t>
            </w:r>
          </w:p>
        </w:tc>
        <w:tc>
          <w:tcPr>
            <w:tcW w:w="1710" w:type="dxa"/>
          </w:tcPr>
          <w:p w:rsidR="002C72C2" w:rsidRPr="001C428B" w:rsidRDefault="002C72C2" w:rsidP="002C72C2">
            <w:pPr>
              <w:spacing w:before="60" w:after="60"/>
              <w:rPr>
                <w:rFonts w:cs="Arial"/>
                <w:b/>
                <w:bCs/>
              </w:rPr>
            </w:pPr>
            <w:r w:rsidRPr="001C428B">
              <w:rPr>
                <w:rFonts w:cs="Arial"/>
                <w:b/>
                <w:bCs/>
              </w:rPr>
              <w:t>Changed By</w:t>
            </w:r>
          </w:p>
        </w:tc>
        <w:tc>
          <w:tcPr>
            <w:tcW w:w="1890" w:type="dxa"/>
          </w:tcPr>
          <w:p w:rsidR="002C72C2" w:rsidRPr="001C428B" w:rsidRDefault="002C72C2" w:rsidP="002C72C2">
            <w:pPr>
              <w:spacing w:before="60" w:after="60"/>
              <w:rPr>
                <w:rFonts w:cs="Arial"/>
                <w:b/>
                <w:bCs/>
              </w:rPr>
            </w:pPr>
            <w:r w:rsidRPr="001C428B">
              <w:rPr>
                <w:rFonts w:cs="Arial"/>
                <w:b/>
                <w:bCs/>
              </w:rPr>
              <w:t>Approved By</w:t>
            </w:r>
          </w:p>
        </w:tc>
      </w:tr>
      <w:tr w:rsidR="002C72C2" w:rsidRPr="001C428B" w:rsidTr="007D0641">
        <w:tc>
          <w:tcPr>
            <w:tcW w:w="720" w:type="dxa"/>
          </w:tcPr>
          <w:p w:rsidR="002C72C2" w:rsidRPr="001C428B" w:rsidRDefault="002C72C2" w:rsidP="002C72C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3330" w:type="dxa"/>
          </w:tcPr>
          <w:p w:rsidR="002C72C2" w:rsidRPr="001C428B" w:rsidRDefault="002C72C2" w:rsidP="002C72C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Initial Release</w:t>
            </w:r>
          </w:p>
        </w:tc>
        <w:tc>
          <w:tcPr>
            <w:tcW w:w="1440" w:type="dxa"/>
          </w:tcPr>
          <w:p w:rsidR="002C72C2" w:rsidRPr="001C428B" w:rsidRDefault="007D0641" w:rsidP="002C72C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22-Jan-2021</w:t>
            </w:r>
          </w:p>
        </w:tc>
        <w:tc>
          <w:tcPr>
            <w:tcW w:w="1710" w:type="dxa"/>
          </w:tcPr>
          <w:p w:rsidR="002C72C2" w:rsidRPr="001C428B" w:rsidRDefault="007D0641" w:rsidP="002C72C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Jeremiah Klasen</w:t>
            </w:r>
          </w:p>
        </w:tc>
        <w:tc>
          <w:tcPr>
            <w:tcW w:w="1890" w:type="dxa"/>
          </w:tcPr>
          <w:p w:rsidR="002C72C2" w:rsidRPr="001C428B" w:rsidRDefault="007D0641" w:rsidP="002C72C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Pat Wisecup</w:t>
            </w:r>
          </w:p>
        </w:tc>
      </w:tr>
    </w:tbl>
    <w:p w:rsidR="00146F6C" w:rsidRPr="00C63E85" w:rsidRDefault="00146F6C" w:rsidP="00DA7064">
      <w:pPr>
        <w:pStyle w:val="Heading1"/>
      </w:pPr>
      <w:r w:rsidRPr="00C63E85">
        <w:t>Overview</w:t>
      </w:r>
    </w:p>
    <w:p w:rsidR="003867DF" w:rsidRDefault="000E6F6A" w:rsidP="00A42C1C">
      <w:pPr>
        <w:ind w:left="720"/>
        <w:rPr>
          <w:rFonts w:eastAsia="Times New Roman" w:cstheme="minorHAnsi"/>
        </w:rPr>
      </w:pPr>
      <w:r w:rsidRPr="00C63E85">
        <w:rPr>
          <w:rFonts w:eastAsia="Times New Roman" w:cstheme="minorHAnsi"/>
        </w:rPr>
        <w:t xml:space="preserve">This </w:t>
      </w:r>
      <w:r w:rsidR="003867DF">
        <w:rPr>
          <w:rFonts w:eastAsia="Times New Roman" w:cstheme="minorHAnsi"/>
        </w:rPr>
        <w:t xml:space="preserve">procedure </w:t>
      </w:r>
      <w:r w:rsidR="00E8163D">
        <w:rPr>
          <w:rFonts w:eastAsia="Times New Roman" w:cstheme="minorHAnsi"/>
        </w:rPr>
        <w:t xml:space="preserve">outlines the general steps to perform preventative maintenance on the 2500 Automatic Tank Gauge (ATG) on an annual basis. </w:t>
      </w:r>
    </w:p>
    <w:p w:rsidR="000E6F6A" w:rsidRPr="00C63E85" w:rsidRDefault="00E8163D" w:rsidP="003867DF">
      <w:pPr>
        <w:pStyle w:val="Heading1"/>
      </w:pPr>
      <w:r>
        <w:t>Recommendations</w:t>
      </w:r>
    </w:p>
    <w:p w:rsidR="00E8163D" w:rsidRPr="00E8163D" w:rsidRDefault="00E8163D" w:rsidP="00E8163D">
      <w:pPr>
        <w:pStyle w:val="ListParagraph"/>
        <w:numPr>
          <w:ilvl w:val="1"/>
          <w:numId w:val="45"/>
        </w:numPr>
        <w:rPr>
          <w:rFonts w:cstheme="minorHAnsi"/>
        </w:rPr>
      </w:pPr>
      <w:r>
        <w:t>Take the 2500ATG apart.</w:t>
      </w:r>
    </w:p>
    <w:p w:rsidR="00E8163D" w:rsidRPr="00E8163D" w:rsidRDefault="00E8163D" w:rsidP="00E8163D">
      <w:pPr>
        <w:pStyle w:val="ListParagraph"/>
        <w:numPr>
          <w:ilvl w:val="1"/>
          <w:numId w:val="45"/>
        </w:numPr>
        <w:rPr>
          <w:rFonts w:cstheme="minorHAnsi"/>
        </w:rPr>
      </w:pPr>
      <w:r>
        <w:t>C</w:t>
      </w:r>
      <w:r w:rsidRPr="00E8163D">
        <w:t xml:space="preserve">lean, lubricate, </w:t>
      </w:r>
      <w:r>
        <w:t xml:space="preserve">and </w:t>
      </w:r>
      <w:r w:rsidRPr="00E8163D">
        <w:t xml:space="preserve">check the functionality of the </w:t>
      </w:r>
      <w:r w:rsidRPr="00CD4D68">
        <w:rPr>
          <w:b/>
        </w:rPr>
        <w:t>Counter</w:t>
      </w:r>
      <w:r>
        <w:t xml:space="preserve">, </w:t>
      </w:r>
      <w:r w:rsidRPr="00CD4D68">
        <w:rPr>
          <w:b/>
        </w:rPr>
        <w:t>Negator</w:t>
      </w:r>
      <w:r>
        <w:t xml:space="preserve"> </w:t>
      </w:r>
      <w:r w:rsidRPr="00CD4D68">
        <w:rPr>
          <w:b/>
        </w:rPr>
        <w:t>Motor</w:t>
      </w:r>
      <w:r>
        <w:t xml:space="preserve"> or </w:t>
      </w:r>
      <w:r w:rsidRPr="00CD4D68">
        <w:rPr>
          <w:b/>
        </w:rPr>
        <w:t>Cassette</w:t>
      </w:r>
      <w:r>
        <w:t xml:space="preserve">, and </w:t>
      </w:r>
      <w:r w:rsidRPr="00CD4D68">
        <w:rPr>
          <w:b/>
        </w:rPr>
        <w:t>Check Knob Spring/Assembly</w:t>
      </w:r>
      <w:r>
        <w:t>.</w:t>
      </w:r>
    </w:p>
    <w:p w:rsidR="003867DF" w:rsidRPr="003867DF" w:rsidRDefault="00E8163D" w:rsidP="00E8163D">
      <w:pPr>
        <w:pStyle w:val="ListParagraph"/>
        <w:numPr>
          <w:ilvl w:val="1"/>
          <w:numId w:val="45"/>
        </w:numPr>
        <w:rPr>
          <w:rFonts w:cstheme="minorHAnsi"/>
        </w:rPr>
      </w:pPr>
      <w:r>
        <w:rPr>
          <w:rFonts w:cstheme="minorHAnsi"/>
        </w:rPr>
        <w:t>V</w:t>
      </w:r>
      <w:r w:rsidRPr="00E8163D">
        <w:rPr>
          <w:rFonts w:cstheme="minorHAnsi"/>
        </w:rPr>
        <w:t>erify th</w:t>
      </w:r>
      <w:r>
        <w:rPr>
          <w:rFonts w:cstheme="minorHAnsi"/>
        </w:rPr>
        <w:t xml:space="preserve">e alignment of the </w:t>
      </w:r>
      <w:r w:rsidRPr="00CD4D68">
        <w:rPr>
          <w:rFonts w:cstheme="minorHAnsi"/>
          <w:b/>
        </w:rPr>
        <w:t>Pinion/Dial Gears</w:t>
      </w:r>
      <w:r w:rsidR="003867DF" w:rsidRPr="003867DF">
        <w:rPr>
          <w:rFonts w:cstheme="minorHAnsi"/>
        </w:rPr>
        <w:t>.</w:t>
      </w:r>
    </w:p>
    <w:p w:rsidR="003867DF" w:rsidRDefault="00E8163D" w:rsidP="00E8163D">
      <w:pPr>
        <w:pStyle w:val="ListParagraph"/>
        <w:numPr>
          <w:ilvl w:val="1"/>
          <w:numId w:val="45"/>
        </w:numPr>
        <w:rPr>
          <w:rFonts w:cstheme="minorHAnsi"/>
        </w:rPr>
      </w:pPr>
      <w:r>
        <w:rPr>
          <w:rFonts w:cstheme="minorHAnsi"/>
        </w:rPr>
        <w:t xml:space="preserve">Check that </w:t>
      </w:r>
      <w:r w:rsidRPr="00E8163D">
        <w:rPr>
          <w:rFonts w:cstheme="minorHAnsi"/>
        </w:rPr>
        <w:t xml:space="preserve">the </w:t>
      </w:r>
      <w:r w:rsidRPr="00CD4D68">
        <w:rPr>
          <w:rFonts w:cstheme="minorHAnsi"/>
          <w:b/>
        </w:rPr>
        <w:t>Sprocket Setscrew</w:t>
      </w:r>
      <w:r w:rsidRPr="00E8163D">
        <w:rPr>
          <w:rFonts w:cstheme="minorHAnsi"/>
        </w:rPr>
        <w:t xml:space="preserve"> is tight</w:t>
      </w:r>
      <w:r w:rsidR="003867DF" w:rsidRPr="003867DF">
        <w:rPr>
          <w:rFonts w:cstheme="minorHAnsi"/>
        </w:rPr>
        <w:t>.</w:t>
      </w:r>
    </w:p>
    <w:p w:rsidR="00E8163D" w:rsidRDefault="00E8163D" w:rsidP="00E8163D">
      <w:pPr>
        <w:pStyle w:val="ListParagraph"/>
        <w:numPr>
          <w:ilvl w:val="1"/>
          <w:numId w:val="45"/>
        </w:numPr>
        <w:rPr>
          <w:rFonts w:cstheme="minorHAnsi"/>
        </w:rPr>
      </w:pPr>
      <w:r>
        <w:rPr>
          <w:rFonts w:cstheme="minorHAnsi"/>
        </w:rPr>
        <w:t xml:space="preserve">If a transmitter is installed on the 2500ATG, verify that the </w:t>
      </w:r>
      <w:r w:rsidRPr="00CD4D68">
        <w:rPr>
          <w:rFonts w:cstheme="minorHAnsi"/>
          <w:b/>
        </w:rPr>
        <w:t>red fiber washers</w:t>
      </w:r>
      <w:r>
        <w:rPr>
          <w:rFonts w:cstheme="minorHAnsi"/>
        </w:rPr>
        <w:t xml:space="preserve"> have been removed from the bolts used to mount the transmitter to the back cover.</w:t>
      </w:r>
    </w:p>
    <w:p w:rsidR="00E8163D" w:rsidRDefault="00E8163D" w:rsidP="00E8163D">
      <w:pPr>
        <w:pStyle w:val="ListParagraph"/>
        <w:numPr>
          <w:ilvl w:val="1"/>
          <w:numId w:val="45"/>
        </w:numPr>
        <w:rPr>
          <w:rFonts w:cstheme="minorHAnsi"/>
        </w:rPr>
      </w:pPr>
      <w:r>
        <w:rPr>
          <w:rFonts w:cstheme="minorHAnsi"/>
        </w:rPr>
        <w:t>R</w:t>
      </w:r>
      <w:r w:rsidRPr="00E8163D">
        <w:rPr>
          <w:rFonts w:cstheme="minorHAnsi"/>
        </w:rPr>
        <w:t>eplace any worn/broken parts with genuine Varec</w:t>
      </w:r>
      <w:r>
        <w:rPr>
          <w:rFonts w:cstheme="minorHAnsi"/>
        </w:rPr>
        <w:t xml:space="preserve"> spare</w:t>
      </w:r>
      <w:r w:rsidRPr="00E8163D">
        <w:rPr>
          <w:rFonts w:cstheme="minorHAnsi"/>
        </w:rPr>
        <w:t xml:space="preserve"> parts</w:t>
      </w:r>
      <w:r>
        <w:rPr>
          <w:rFonts w:cstheme="minorHAnsi"/>
        </w:rPr>
        <w:t>.</w:t>
      </w:r>
    </w:p>
    <w:p w:rsidR="00E8163D" w:rsidRDefault="00E8163D" w:rsidP="00E8163D">
      <w:pPr>
        <w:pStyle w:val="ListParagraph"/>
        <w:numPr>
          <w:ilvl w:val="1"/>
          <w:numId w:val="45"/>
        </w:numPr>
        <w:rPr>
          <w:rFonts w:cstheme="minorHAnsi"/>
        </w:rPr>
      </w:pPr>
      <w:r>
        <w:rPr>
          <w:rFonts w:cstheme="minorHAnsi"/>
        </w:rPr>
        <w:t>Re</w:t>
      </w:r>
      <w:r w:rsidR="00A652C5">
        <w:rPr>
          <w:rFonts w:cstheme="minorHAnsi"/>
        </w:rPr>
        <w:t>-</w:t>
      </w:r>
      <w:r>
        <w:rPr>
          <w:rFonts w:cstheme="minorHAnsi"/>
        </w:rPr>
        <w:t>assemble the 2500ATG.</w:t>
      </w:r>
    </w:p>
    <w:p w:rsidR="00E8163D" w:rsidRPr="003867DF" w:rsidRDefault="00E8163D" w:rsidP="00E8163D">
      <w:pPr>
        <w:pStyle w:val="ListParagraph"/>
        <w:numPr>
          <w:ilvl w:val="1"/>
          <w:numId w:val="45"/>
        </w:numPr>
        <w:rPr>
          <w:rFonts w:cstheme="minorHAnsi"/>
        </w:rPr>
      </w:pPr>
      <w:r>
        <w:rPr>
          <w:rFonts w:cstheme="minorHAnsi"/>
        </w:rPr>
        <w:t>S</w:t>
      </w:r>
      <w:r w:rsidRPr="00E8163D">
        <w:rPr>
          <w:rFonts w:cstheme="minorHAnsi"/>
        </w:rPr>
        <w:t xml:space="preserve">et the </w:t>
      </w:r>
      <w:bookmarkStart w:id="0" w:name="_GoBack"/>
      <w:r w:rsidRPr="00CD4D68">
        <w:rPr>
          <w:rFonts w:cstheme="minorHAnsi"/>
          <w:b/>
        </w:rPr>
        <w:t>mechanical gauge level</w:t>
      </w:r>
      <w:r>
        <w:rPr>
          <w:rFonts w:cstheme="minorHAnsi"/>
        </w:rPr>
        <w:t xml:space="preserve"> </w:t>
      </w:r>
      <w:bookmarkEnd w:id="0"/>
      <w:r>
        <w:rPr>
          <w:rFonts w:cstheme="minorHAnsi"/>
        </w:rPr>
        <w:t xml:space="preserve">to match a manual </w:t>
      </w:r>
      <w:r w:rsidRPr="00E8163D">
        <w:rPr>
          <w:rFonts w:cstheme="minorHAnsi"/>
        </w:rPr>
        <w:t>hand gauge</w:t>
      </w:r>
      <w:r>
        <w:rPr>
          <w:rFonts w:cstheme="minorHAnsi"/>
        </w:rPr>
        <w:t>.</w:t>
      </w:r>
    </w:p>
    <w:sectPr w:rsidR="00E8163D" w:rsidRPr="003867D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A7F" w:rsidRDefault="002E6A7F" w:rsidP="00815E2A">
      <w:pPr>
        <w:spacing w:after="0" w:line="240" w:lineRule="auto"/>
      </w:pPr>
      <w:r>
        <w:separator/>
      </w:r>
    </w:p>
  </w:endnote>
  <w:endnote w:type="continuationSeparator" w:id="0">
    <w:p w:rsidR="002E6A7F" w:rsidRDefault="002E6A7F" w:rsidP="0081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D68" w:rsidRDefault="00CD4D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80" w:rsidRPr="000E26E2" w:rsidRDefault="001D7813" w:rsidP="00080080">
    <w:pPr>
      <w:pStyle w:val="Footer"/>
      <w:rPr>
        <w:sz w:val="16"/>
        <w:szCs w:val="16"/>
      </w:rPr>
    </w:pPr>
    <w:r w:rsidRPr="001D7813">
      <w:rPr>
        <w:sz w:val="16"/>
        <w:szCs w:val="16"/>
      </w:rPr>
      <w:fldChar w:fldCharType="begin"/>
    </w:r>
    <w:r w:rsidRPr="001D7813">
      <w:rPr>
        <w:sz w:val="16"/>
        <w:szCs w:val="16"/>
      </w:rPr>
      <w:instrText xml:space="preserve"> SUBJECT   \* MERGEFORMAT </w:instrText>
    </w:r>
    <w:r w:rsidRPr="001D7813">
      <w:rPr>
        <w:sz w:val="16"/>
        <w:szCs w:val="16"/>
      </w:rPr>
      <w:fldChar w:fldCharType="separate"/>
    </w:r>
    <w:r w:rsidR="00A652C5">
      <w:rPr>
        <w:sz w:val="16"/>
        <w:szCs w:val="16"/>
      </w:rPr>
      <w:t>APT272</w:t>
    </w:r>
    <w:r w:rsidRPr="001D7813">
      <w:rPr>
        <w:sz w:val="16"/>
        <w:szCs w:val="16"/>
      </w:rPr>
      <w:fldChar w:fldCharType="end"/>
    </w:r>
    <w:r w:rsidR="00337540">
      <w:rPr>
        <w:sz w:val="16"/>
        <w:szCs w:val="16"/>
      </w:rPr>
      <w:t>-</w:t>
    </w:r>
    <w:r w:rsidR="000468B6" w:rsidRPr="000468B6">
      <w:rPr>
        <w:sz w:val="16"/>
        <w:szCs w:val="16"/>
      </w:rPr>
      <w:fldChar w:fldCharType="begin"/>
    </w:r>
    <w:r w:rsidR="000468B6" w:rsidRPr="000468B6">
      <w:rPr>
        <w:sz w:val="16"/>
        <w:szCs w:val="16"/>
      </w:rPr>
      <w:instrText xml:space="preserve"> SAVEDATE  \@ "yyyyMMdd"  \* MERGEFORMAT </w:instrText>
    </w:r>
    <w:r w:rsidR="000468B6" w:rsidRPr="000468B6">
      <w:rPr>
        <w:sz w:val="16"/>
        <w:szCs w:val="16"/>
      </w:rPr>
      <w:fldChar w:fldCharType="separate"/>
    </w:r>
    <w:r w:rsidR="00CD4D68">
      <w:rPr>
        <w:noProof/>
        <w:sz w:val="16"/>
        <w:szCs w:val="16"/>
      </w:rPr>
      <w:t>20210122</w:t>
    </w:r>
    <w:r w:rsidR="000468B6" w:rsidRPr="000468B6">
      <w:rPr>
        <w:sz w:val="16"/>
        <w:szCs w:val="16"/>
      </w:rPr>
      <w:fldChar w:fldCharType="end"/>
    </w:r>
    <w:r w:rsidR="000E26E2">
      <w:rPr>
        <w:sz w:val="16"/>
        <w:szCs w:val="16"/>
      </w:rPr>
      <w:tab/>
    </w:r>
    <w:r w:rsidR="000E26E2">
      <w:rPr>
        <w:sz w:val="16"/>
        <w:szCs w:val="16"/>
      </w:rPr>
      <w:fldChar w:fldCharType="begin"/>
    </w:r>
    <w:r w:rsidR="000E26E2">
      <w:rPr>
        <w:sz w:val="16"/>
        <w:szCs w:val="16"/>
      </w:rPr>
      <w:instrText xml:space="preserve"> SAVEDATE  \@ "MMMM d, yyyy"  \* MERGEFORMAT </w:instrText>
    </w:r>
    <w:r w:rsidR="000E26E2">
      <w:rPr>
        <w:sz w:val="16"/>
        <w:szCs w:val="16"/>
      </w:rPr>
      <w:fldChar w:fldCharType="separate"/>
    </w:r>
    <w:r w:rsidR="00CD4D68">
      <w:rPr>
        <w:noProof/>
        <w:sz w:val="16"/>
        <w:szCs w:val="16"/>
      </w:rPr>
      <w:t>January 22, 2021</w:t>
    </w:r>
    <w:r w:rsidR="000E26E2">
      <w:rPr>
        <w:sz w:val="16"/>
        <w:szCs w:val="16"/>
      </w:rPr>
      <w:fldChar w:fldCharType="end"/>
    </w:r>
    <w:r w:rsidR="000E26E2">
      <w:rPr>
        <w:sz w:val="16"/>
        <w:szCs w:val="16"/>
      </w:rPr>
      <w:tab/>
    </w:r>
    <w:r w:rsidR="000E26E2">
      <w:rPr>
        <w:sz w:val="16"/>
        <w:szCs w:val="16"/>
      </w:rPr>
      <w:fldChar w:fldCharType="begin"/>
    </w:r>
    <w:r w:rsidR="000E26E2">
      <w:rPr>
        <w:sz w:val="16"/>
        <w:szCs w:val="16"/>
      </w:rPr>
      <w:instrText xml:space="preserve"> PAGE  \* Arabic  \* MERGEFORMAT </w:instrText>
    </w:r>
    <w:r w:rsidR="000E26E2">
      <w:rPr>
        <w:sz w:val="16"/>
        <w:szCs w:val="16"/>
      </w:rPr>
      <w:fldChar w:fldCharType="separate"/>
    </w:r>
    <w:r w:rsidR="00CD4D68">
      <w:rPr>
        <w:noProof/>
        <w:sz w:val="16"/>
        <w:szCs w:val="16"/>
      </w:rPr>
      <w:t>1</w:t>
    </w:r>
    <w:r w:rsidR="000E26E2">
      <w:rPr>
        <w:sz w:val="16"/>
        <w:szCs w:val="16"/>
      </w:rPr>
      <w:fldChar w:fldCharType="end"/>
    </w:r>
    <w:r w:rsidR="002F695C">
      <w:rPr>
        <w:sz w:val="16"/>
        <w:szCs w:val="16"/>
      </w:rPr>
      <w:t xml:space="preserve"> of </w:t>
    </w:r>
    <w:r w:rsidR="002F695C">
      <w:rPr>
        <w:sz w:val="16"/>
        <w:szCs w:val="16"/>
      </w:rPr>
      <w:fldChar w:fldCharType="begin"/>
    </w:r>
    <w:r w:rsidR="002F695C">
      <w:rPr>
        <w:sz w:val="16"/>
        <w:szCs w:val="16"/>
      </w:rPr>
      <w:instrText xml:space="preserve"> NUMPAGES  \* Arabic  \* MERGEFORMAT </w:instrText>
    </w:r>
    <w:r w:rsidR="002F695C">
      <w:rPr>
        <w:sz w:val="16"/>
        <w:szCs w:val="16"/>
      </w:rPr>
      <w:fldChar w:fldCharType="separate"/>
    </w:r>
    <w:r w:rsidR="00CD4D68">
      <w:rPr>
        <w:noProof/>
        <w:sz w:val="16"/>
        <w:szCs w:val="16"/>
      </w:rPr>
      <w:t>1</w:t>
    </w:r>
    <w:r w:rsidR="002F695C">
      <w:rPr>
        <w:sz w:val="16"/>
        <w:szCs w:val="16"/>
      </w:rPr>
      <w:fldChar w:fldCharType="end"/>
    </w:r>
    <w:r w:rsidR="000E26E2">
      <w:rPr>
        <w:sz w:val="16"/>
        <w:szCs w:val="16"/>
      </w:rPr>
      <w:br/>
    </w:r>
  </w:p>
  <w:p w:rsidR="00CF5FAE" w:rsidRDefault="00A42C1C" w:rsidP="00A42C1C">
    <w:pPr>
      <w:pStyle w:val="Footer"/>
      <w:jc w:val="center"/>
      <w:rPr>
        <w:rFonts w:cs="Arial"/>
        <w:color w:val="000000"/>
        <w:sz w:val="18"/>
      </w:rPr>
    </w:pPr>
    <w:r w:rsidRPr="00E715B2">
      <w:rPr>
        <w:sz w:val="18"/>
        <w:szCs w:val="18"/>
      </w:rPr>
      <w:t>©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 \@ "yyyy"  \* MERGEFORMAT </w:instrText>
    </w:r>
    <w:r>
      <w:rPr>
        <w:sz w:val="18"/>
        <w:szCs w:val="18"/>
      </w:rPr>
      <w:fldChar w:fldCharType="separate"/>
    </w:r>
    <w:r w:rsidR="00CD4D68">
      <w:rPr>
        <w:noProof/>
        <w:sz w:val="18"/>
        <w:szCs w:val="18"/>
      </w:rPr>
      <w:t>2021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E715B2">
      <w:rPr>
        <w:sz w:val="18"/>
        <w:szCs w:val="18"/>
      </w:rPr>
      <w:t>Leidos. All rights reserved.</w:t>
    </w:r>
  </w:p>
  <w:p w:rsidR="00C82B25" w:rsidRPr="00235483" w:rsidRDefault="00C82B25" w:rsidP="00C82B25">
    <w:pPr>
      <w:pStyle w:val="Footer"/>
      <w:jc w:val="center"/>
      <w:rPr>
        <w:rFonts w:cs="Arial"/>
        <w:i/>
        <w:color w:val="000000"/>
        <w:sz w:val="16"/>
      </w:rPr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  <w:r w:rsidRPr="00235483">
      <w:rPr>
        <w:rFonts w:cs="Arial"/>
        <w:i/>
        <w:color w:val="000000"/>
        <w:sz w:val="16"/>
      </w:rPr>
      <w:t xml:space="preserve">The information in this document is proprietary to Leidos. </w:t>
    </w:r>
  </w:p>
  <w:p w:rsidR="00C82B25" w:rsidRDefault="00C82B25" w:rsidP="00C82B25">
    <w:pPr>
      <w:pStyle w:val="Footer"/>
      <w:jc w:val="center"/>
    </w:pPr>
    <w:r w:rsidRPr="00235483">
      <w:rPr>
        <w:rFonts w:cs="Arial"/>
        <w:i/>
        <w:color w:val="000000"/>
        <w:sz w:val="16"/>
      </w:rPr>
      <w:t>It may not be used, reproduced, disclosed, or exported without the written approval of Leidos.</w:t>
    </w:r>
    <w:r>
      <w:fldChar w:fldCharType="end"/>
    </w:r>
  </w:p>
  <w:p w:rsidR="00CF5FAE" w:rsidRDefault="00CF5F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D68" w:rsidRDefault="00CD4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A7F" w:rsidRDefault="002E6A7F" w:rsidP="00815E2A">
      <w:pPr>
        <w:spacing w:after="0" w:line="240" w:lineRule="auto"/>
      </w:pPr>
      <w:r>
        <w:separator/>
      </w:r>
    </w:p>
  </w:footnote>
  <w:footnote w:type="continuationSeparator" w:id="0">
    <w:p w:rsidR="002E6A7F" w:rsidRDefault="002E6A7F" w:rsidP="0081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D68" w:rsidRDefault="00CD4D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FAE" w:rsidRDefault="00CD4D68" w:rsidP="002C72C2">
    <w:pPr>
      <w:pStyle w:val="Header"/>
      <w:spacing w:after="120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54pt">
          <v:imagedata r:id="rId1" o:title="Varec_4c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D68" w:rsidRDefault="00CD4D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0CA"/>
    <w:multiLevelType w:val="hybridMultilevel"/>
    <w:tmpl w:val="8C44A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291"/>
    <w:multiLevelType w:val="hybridMultilevel"/>
    <w:tmpl w:val="5ADADA76"/>
    <w:lvl w:ilvl="0" w:tplc="705255F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F79CD"/>
    <w:multiLevelType w:val="hybridMultilevel"/>
    <w:tmpl w:val="1A7C6816"/>
    <w:lvl w:ilvl="0" w:tplc="705255F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93CB0"/>
    <w:multiLevelType w:val="hybridMultilevel"/>
    <w:tmpl w:val="C1A2D68A"/>
    <w:lvl w:ilvl="0" w:tplc="705255F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05F08"/>
    <w:multiLevelType w:val="hybridMultilevel"/>
    <w:tmpl w:val="B566964C"/>
    <w:lvl w:ilvl="0" w:tplc="5372B166">
      <w:start w:val="1"/>
      <w:numFmt w:val="decimal"/>
      <w:lvlText w:val="%1."/>
      <w:lvlJc w:val="left"/>
      <w:pPr>
        <w:ind w:left="180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6F43D8"/>
    <w:multiLevelType w:val="hybridMultilevel"/>
    <w:tmpl w:val="DD64F86A"/>
    <w:lvl w:ilvl="0" w:tplc="F45875AA">
      <w:numFmt w:val="bullet"/>
      <w:lvlText w:val=""/>
      <w:lvlJc w:val="left"/>
      <w:pPr>
        <w:ind w:left="25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9FB6E14"/>
    <w:multiLevelType w:val="hybridMultilevel"/>
    <w:tmpl w:val="FC8C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935B9"/>
    <w:multiLevelType w:val="hybridMultilevel"/>
    <w:tmpl w:val="85CC82B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E637F8E"/>
    <w:multiLevelType w:val="hybridMultilevel"/>
    <w:tmpl w:val="77E03F1C"/>
    <w:lvl w:ilvl="0" w:tplc="705255F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DD2D2A"/>
    <w:multiLevelType w:val="hybridMultilevel"/>
    <w:tmpl w:val="373EBBB4"/>
    <w:lvl w:ilvl="0" w:tplc="3C0AD21A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5AB0665A">
      <w:start w:val="1"/>
      <w:numFmt w:val="lowerRoman"/>
      <w:lvlText w:val="%2."/>
      <w:lvlJc w:val="right"/>
      <w:pPr>
        <w:ind w:left="21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5329BB"/>
    <w:multiLevelType w:val="hybridMultilevel"/>
    <w:tmpl w:val="3ACE677C"/>
    <w:lvl w:ilvl="0" w:tplc="0EDEC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375B4"/>
    <w:multiLevelType w:val="multilevel"/>
    <w:tmpl w:val="0B58892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hanging="360"/>
      </w:pPr>
      <w:rPr>
        <w:rFonts w:ascii="Calibri" w:hAnsi="Calibri" w:cs="Calibri" w:hint="default"/>
        <w:b w:val="0"/>
        <w:i w:val="0"/>
        <w:strike w:val="0"/>
        <w:dstrike w:val="0"/>
        <w:color w:val="auto"/>
        <w:sz w:val="20"/>
        <w:szCs w:val="16"/>
        <w:u w:val="none" w:color="000000"/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4E76A8D"/>
    <w:multiLevelType w:val="hybridMultilevel"/>
    <w:tmpl w:val="D0F26AA2"/>
    <w:lvl w:ilvl="0" w:tplc="705255F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14E65"/>
    <w:multiLevelType w:val="hybridMultilevel"/>
    <w:tmpl w:val="6F964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C3CC2"/>
    <w:multiLevelType w:val="hybridMultilevel"/>
    <w:tmpl w:val="59B02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E604D"/>
    <w:multiLevelType w:val="multilevel"/>
    <w:tmpl w:val="795C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014B54"/>
    <w:multiLevelType w:val="hybridMultilevel"/>
    <w:tmpl w:val="33E8946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0933E38"/>
    <w:multiLevelType w:val="hybridMultilevel"/>
    <w:tmpl w:val="78C82D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970117"/>
    <w:multiLevelType w:val="hybridMultilevel"/>
    <w:tmpl w:val="F10E5EAE"/>
    <w:lvl w:ilvl="0" w:tplc="AC469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A7F83"/>
    <w:multiLevelType w:val="hybridMultilevel"/>
    <w:tmpl w:val="1DD24F4C"/>
    <w:lvl w:ilvl="0" w:tplc="705255F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265FD4"/>
    <w:multiLevelType w:val="hybridMultilevel"/>
    <w:tmpl w:val="19567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163D9"/>
    <w:multiLevelType w:val="hybridMultilevel"/>
    <w:tmpl w:val="AF5A8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70472A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D467D7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10CD6"/>
    <w:multiLevelType w:val="hybridMultilevel"/>
    <w:tmpl w:val="1B9EEA3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3EAB7628"/>
    <w:multiLevelType w:val="hybridMultilevel"/>
    <w:tmpl w:val="4D16B2AC"/>
    <w:lvl w:ilvl="0" w:tplc="705255F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007835"/>
    <w:multiLevelType w:val="hybridMultilevel"/>
    <w:tmpl w:val="C540C64A"/>
    <w:lvl w:ilvl="0" w:tplc="5AB0665A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77DE3"/>
    <w:multiLevelType w:val="hybridMultilevel"/>
    <w:tmpl w:val="D222E460"/>
    <w:lvl w:ilvl="0" w:tplc="35AA3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29729D"/>
    <w:multiLevelType w:val="hybridMultilevel"/>
    <w:tmpl w:val="94AC2DC2"/>
    <w:lvl w:ilvl="0" w:tplc="3C0AD21A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6E2D9C"/>
    <w:multiLevelType w:val="hybridMultilevel"/>
    <w:tmpl w:val="88686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7638B"/>
    <w:multiLevelType w:val="hybridMultilevel"/>
    <w:tmpl w:val="9E7C7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D647F"/>
    <w:multiLevelType w:val="hybridMultilevel"/>
    <w:tmpl w:val="496C298E"/>
    <w:lvl w:ilvl="0" w:tplc="F45875AA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944A9C"/>
    <w:multiLevelType w:val="multilevel"/>
    <w:tmpl w:val="23888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9A2F57"/>
    <w:multiLevelType w:val="hybridMultilevel"/>
    <w:tmpl w:val="96ACAF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BC1BBD"/>
    <w:multiLevelType w:val="hybridMultilevel"/>
    <w:tmpl w:val="17AEE7B4"/>
    <w:lvl w:ilvl="0" w:tplc="705255F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685CD5"/>
    <w:multiLevelType w:val="hybridMultilevel"/>
    <w:tmpl w:val="343E9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C97D25"/>
    <w:multiLevelType w:val="hybridMultilevel"/>
    <w:tmpl w:val="871A7474"/>
    <w:lvl w:ilvl="0" w:tplc="F45875AA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6DD2733"/>
    <w:multiLevelType w:val="hybridMultilevel"/>
    <w:tmpl w:val="EFC6032A"/>
    <w:lvl w:ilvl="0" w:tplc="F45875AA">
      <w:numFmt w:val="bullet"/>
      <w:lvlText w:val=""/>
      <w:lvlJc w:val="left"/>
      <w:pPr>
        <w:ind w:left="25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CE575E3"/>
    <w:multiLevelType w:val="hybridMultilevel"/>
    <w:tmpl w:val="A252ADF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2FE7ADD"/>
    <w:multiLevelType w:val="hybridMultilevel"/>
    <w:tmpl w:val="AB36DAFE"/>
    <w:lvl w:ilvl="0" w:tplc="7988E75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6EA3380">
      <w:start w:val="1"/>
      <w:numFmt w:val="upperRoman"/>
      <w:lvlText w:val="%5."/>
      <w:lvlJc w:val="left"/>
      <w:pPr>
        <w:ind w:left="3960" w:hanging="720"/>
      </w:pPr>
      <w:rPr>
        <w:rFonts w:ascii="Arial" w:hAnsi="Arial" w:cs="Arial" w:hint="default"/>
        <w:b/>
        <w:i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4C4D38"/>
    <w:multiLevelType w:val="hybridMultilevel"/>
    <w:tmpl w:val="3886DD14"/>
    <w:lvl w:ilvl="0" w:tplc="705255F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F48FE"/>
    <w:multiLevelType w:val="hybridMultilevel"/>
    <w:tmpl w:val="88F6EC7C"/>
    <w:lvl w:ilvl="0" w:tplc="F45875AA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A6F00D1"/>
    <w:multiLevelType w:val="hybridMultilevel"/>
    <w:tmpl w:val="90C2C748"/>
    <w:lvl w:ilvl="0" w:tplc="FE8E57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0746A"/>
    <w:multiLevelType w:val="multilevel"/>
    <w:tmpl w:val="B9708C1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hanging="360"/>
      </w:pPr>
      <w:rPr>
        <w:rFonts w:ascii="Calibri" w:hAnsi="Calibri" w:cs="Calibri" w:hint="default"/>
        <w:b w:val="0"/>
        <w:i w:val="0"/>
        <w:strike w:val="0"/>
        <w:dstrike w:val="0"/>
        <w:color w:val="auto"/>
        <w:sz w:val="20"/>
        <w:szCs w:val="16"/>
        <w:u w:val="none" w:color="000000"/>
        <w:vertAlign w:val="baseline"/>
      </w:rPr>
    </w:lvl>
    <w:lvl w:ilvl="2">
      <w:start w:val="1"/>
      <w:numFmt w:val="lowerLetter"/>
      <w:lvlText w:val="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2" w15:restartNumberingAfterBreak="0">
    <w:nsid w:val="71726487"/>
    <w:multiLevelType w:val="hybridMultilevel"/>
    <w:tmpl w:val="C1243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1348D4"/>
    <w:multiLevelType w:val="hybridMultilevel"/>
    <w:tmpl w:val="0686B002"/>
    <w:lvl w:ilvl="0" w:tplc="705255F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AD78860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05055"/>
    <w:multiLevelType w:val="hybridMultilevel"/>
    <w:tmpl w:val="B672C252"/>
    <w:lvl w:ilvl="0" w:tplc="0EDEC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4EA0CE8E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5"/>
  </w:num>
  <w:num w:numId="3">
    <w:abstractNumId w:val="34"/>
  </w:num>
  <w:num w:numId="4">
    <w:abstractNumId w:val="29"/>
  </w:num>
  <w:num w:numId="5">
    <w:abstractNumId w:val="5"/>
  </w:num>
  <w:num w:numId="6">
    <w:abstractNumId w:val="39"/>
  </w:num>
  <w:num w:numId="7">
    <w:abstractNumId w:val="35"/>
  </w:num>
  <w:num w:numId="8">
    <w:abstractNumId w:val="20"/>
  </w:num>
  <w:num w:numId="9">
    <w:abstractNumId w:val="44"/>
  </w:num>
  <w:num w:numId="10">
    <w:abstractNumId w:val="10"/>
  </w:num>
  <w:num w:numId="11">
    <w:abstractNumId w:val="28"/>
  </w:num>
  <w:num w:numId="12">
    <w:abstractNumId w:val="37"/>
  </w:num>
  <w:num w:numId="13">
    <w:abstractNumId w:val="7"/>
  </w:num>
  <w:num w:numId="14">
    <w:abstractNumId w:val="36"/>
  </w:num>
  <w:num w:numId="15">
    <w:abstractNumId w:val="26"/>
  </w:num>
  <w:num w:numId="16">
    <w:abstractNumId w:val="9"/>
  </w:num>
  <w:num w:numId="17">
    <w:abstractNumId w:val="24"/>
  </w:num>
  <w:num w:numId="18">
    <w:abstractNumId w:val="16"/>
  </w:num>
  <w:num w:numId="19">
    <w:abstractNumId w:val="33"/>
  </w:num>
  <w:num w:numId="20">
    <w:abstractNumId w:val="13"/>
  </w:num>
  <w:num w:numId="21">
    <w:abstractNumId w:val="21"/>
  </w:num>
  <w:num w:numId="22">
    <w:abstractNumId w:val="17"/>
  </w:num>
  <w:num w:numId="23">
    <w:abstractNumId w:val="32"/>
  </w:num>
  <w:num w:numId="24">
    <w:abstractNumId w:val="1"/>
  </w:num>
  <w:num w:numId="25">
    <w:abstractNumId w:val="43"/>
  </w:num>
  <w:num w:numId="26">
    <w:abstractNumId w:val="19"/>
  </w:num>
  <w:num w:numId="27">
    <w:abstractNumId w:val="12"/>
  </w:num>
  <w:num w:numId="28">
    <w:abstractNumId w:val="23"/>
  </w:num>
  <w:num w:numId="29">
    <w:abstractNumId w:val="2"/>
  </w:num>
  <w:num w:numId="30">
    <w:abstractNumId w:val="8"/>
  </w:num>
  <w:num w:numId="31">
    <w:abstractNumId w:val="3"/>
  </w:num>
  <w:num w:numId="32">
    <w:abstractNumId w:val="38"/>
  </w:num>
  <w:num w:numId="33">
    <w:abstractNumId w:val="18"/>
  </w:num>
  <w:num w:numId="34">
    <w:abstractNumId w:val="4"/>
  </w:num>
  <w:num w:numId="35">
    <w:abstractNumId w:val="40"/>
  </w:num>
  <w:num w:numId="36">
    <w:abstractNumId w:val="27"/>
  </w:num>
  <w:num w:numId="37">
    <w:abstractNumId w:val="6"/>
  </w:num>
  <w:num w:numId="38">
    <w:abstractNumId w:val="14"/>
  </w:num>
  <w:num w:numId="39">
    <w:abstractNumId w:val="42"/>
  </w:num>
  <w:num w:numId="40">
    <w:abstractNumId w:val="0"/>
  </w:num>
  <w:num w:numId="41">
    <w:abstractNumId w:val="25"/>
  </w:num>
  <w:num w:numId="42">
    <w:abstractNumId w:val="22"/>
  </w:num>
  <w:num w:numId="43">
    <w:abstractNumId w:val="31"/>
  </w:num>
  <w:num w:numId="44">
    <w:abstractNumId w:val="11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46"/>
    <w:rsid w:val="0002050B"/>
    <w:rsid w:val="000468B6"/>
    <w:rsid w:val="00080080"/>
    <w:rsid w:val="000E26E2"/>
    <w:rsid w:val="000E6F6A"/>
    <w:rsid w:val="0011673C"/>
    <w:rsid w:val="00117C50"/>
    <w:rsid w:val="00137DAF"/>
    <w:rsid w:val="00142B29"/>
    <w:rsid w:val="00146F6C"/>
    <w:rsid w:val="00173246"/>
    <w:rsid w:val="001739EC"/>
    <w:rsid w:val="001808AE"/>
    <w:rsid w:val="00195BD2"/>
    <w:rsid w:val="001C2F98"/>
    <w:rsid w:val="001D7813"/>
    <w:rsid w:val="00207C3E"/>
    <w:rsid w:val="00237465"/>
    <w:rsid w:val="00237AB3"/>
    <w:rsid w:val="00265163"/>
    <w:rsid w:val="002A7D13"/>
    <w:rsid w:val="002B2979"/>
    <w:rsid w:val="002B7C84"/>
    <w:rsid w:val="002C72C2"/>
    <w:rsid w:val="002E6A7F"/>
    <w:rsid w:val="002F695C"/>
    <w:rsid w:val="00313724"/>
    <w:rsid w:val="00337540"/>
    <w:rsid w:val="0035712E"/>
    <w:rsid w:val="0036355A"/>
    <w:rsid w:val="00365AE7"/>
    <w:rsid w:val="00382F61"/>
    <w:rsid w:val="00383B24"/>
    <w:rsid w:val="003867DF"/>
    <w:rsid w:val="0039320E"/>
    <w:rsid w:val="003A5260"/>
    <w:rsid w:val="00405BD8"/>
    <w:rsid w:val="00425997"/>
    <w:rsid w:val="0045442E"/>
    <w:rsid w:val="00463871"/>
    <w:rsid w:val="004D3DCD"/>
    <w:rsid w:val="004F6538"/>
    <w:rsid w:val="00523FB5"/>
    <w:rsid w:val="00565DFD"/>
    <w:rsid w:val="0058424F"/>
    <w:rsid w:val="00596E8C"/>
    <w:rsid w:val="005B28ED"/>
    <w:rsid w:val="005C3783"/>
    <w:rsid w:val="005D1E14"/>
    <w:rsid w:val="005D4D2B"/>
    <w:rsid w:val="00612C76"/>
    <w:rsid w:val="0062272C"/>
    <w:rsid w:val="006310E9"/>
    <w:rsid w:val="006558A4"/>
    <w:rsid w:val="00670871"/>
    <w:rsid w:val="0067149D"/>
    <w:rsid w:val="00671B3F"/>
    <w:rsid w:val="006C0C43"/>
    <w:rsid w:val="007079A0"/>
    <w:rsid w:val="007152D8"/>
    <w:rsid w:val="00723E66"/>
    <w:rsid w:val="00724242"/>
    <w:rsid w:val="007323F7"/>
    <w:rsid w:val="00744595"/>
    <w:rsid w:val="00785438"/>
    <w:rsid w:val="007D0641"/>
    <w:rsid w:val="007E1DFA"/>
    <w:rsid w:val="007E686C"/>
    <w:rsid w:val="00815E2A"/>
    <w:rsid w:val="008310E7"/>
    <w:rsid w:val="00844B0F"/>
    <w:rsid w:val="00870DC3"/>
    <w:rsid w:val="008931FD"/>
    <w:rsid w:val="00893CD2"/>
    <w:rsid w:val="008A6816"/>
    <w:rsid w:val="008C32FF"/>
    <w:rsid w:val="008C4B51"/>
    <w:rsid w:val="008D65A8"/>
    <w:rsid w:val="008E1014"/>
    <w:rsid w:val="008E24DA"/>
    <w:rsid w:val="0094298B"/>
    <w:rsid w:val="00962496"/>
    <w:rsid w:val="00996E44"/>
    <w:rsid w:val="009B1747"/>
    <w:rsid w:val="009C1187"/>
    <w:rsid w:val="009F6219"/>
    <w:rsid w:val="00A15DC8"/>
    <w:rsid w:val="00A42C1C"/>
    <w:rsid w:val="00A652C5"/>
    <w:rsid w:val="00A7439E"/>
    <w:rsid w:val="00A965EC"/>
    <w:rsid w:val="00AA24FA"/>
    <w:rsid w:val="00AD2CD7"/>
    <w:rsid w:val="00B03766"/>
    <w:rsid w:val="00B40E8C"/>
    <w:rsid w:val="00B82E6A"/>
    <w:rsid w:val="00B84E1B"/>
    <w:rsid w:val="00B91FF0"/>
    <w:rsid w:val="00BA4ECF"/>
    <w:rsid w:val="00BB42AB"/>
    <w:rsid w:val="00C05046"/>
    <w:rsid w:val="00C629E5"/>
    <w:rsid w:val="00C63E85"/>
    <w:rsid w:val="00C82B25"/>
    <w:rsid w:val="00CB13C8"/>
    <w:rsid w:val="00CB4BF3"/>
    <w:rsid w:val="00CC6628"/>
    <w:rsid w:val="00CD4D68"/>
    <w:rsid w:val="00CD7779"/>
    <w:rsid w:val="00CF5FAE"/>
    <w:rsid w:val="00D41E0B"/>
    <w:rsid w:val="00D55ED1"/>
    <w:rsid w:val="00D710B3"/>
    <w:rsid w:val="00DA5329"/>
    <w:rsid w:val="00DA6A80"/>
    <w:rsid w:val="00DA7064"/>
    <w:rsid w:val="00DB5A18"/>
    <w:rsid w:val="00DC0958"/>
    <w:rsid w:val="00E04818"/>
    <w:rsid w:val="00E318D7"/>
    <w:rsid w:val="00E37CD6"/>
    <w:rsid w:val="00E60A5A"/>
    <w:rsid w:val="00E8163D"/>
    <w:rsid w:val="00EA35E4"/>
    <w:rsid w:val="00EB4223"/>
    <w:rsid w:val="00EB4DE0"/>
    <w:rsid w:val="00EC6078"/>
    <w:rsid w:val="00F2591E"/>
    <w:rsid w:val="00F82A85"/>
    <w:rsid w:val="00F83F05"/>
    <w:rsid w:val="00FA7A18"/>
    <w:rsid w:val="00FD52C2"/>
    <w:rsid w:val="00FD55F9"/>
    <w:rsid w:val="00FF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03D57A-E358-4D49-97E4-D582398B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260"/>
  </w:style>
  <w:style w:type="paragraph" w:styleId="Heading1">
    <w:name w:val="heading 1"/>
    <w:basedOn w:val="Normal"/>
    <w:link w:val="Heading1Char"/>
    <w:autoRedefine/>
    <w:uiPriority w:val="9"/>
    <w:qFormat/>
    <w:rsid w:val="0045442E"/>
    <w:pPr>
      <w:spacing w:before="200" w:line="240" w:lineRule="auto"/>
      <w:outlineLvl w:val="0"/>
    </w:pPr>
    <w:rPr>
      <w:rFonts w:eastAsia="Times New Roman" w:cstheme="minorHAnsi"/>
      <w:b/>
      <w:bCs/>
      <w:i/>
      <w:iCs/>
      <w:color w:val="006CB3"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5442E"/>
    <w:pPr>
      <w:spacing w:before="200" w:after="100" w:line="240" w:lineRule="auto"/>
      <w:outlineLvl w:val="1"/>
    </w:pPr>
    <w:rPr>
      <w:rFonts w:eastAsia="Times New Roman" w:cs="Arial"/>
      <w:b/>
      <w:bCs/>
      <w:i/>
      <w:iCs/>
      <w:color w:val="006CB3"/>
      <w:sz w:val="20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544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6CB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42E"/>
    <w:rPr>
      <w:rFonts w:eastAsia="Times New Roman" w:cstheme="minorHAnsi"/>
      <w:b/>
      <w:bCs/>
      <w:i/>
      <w:iCs/>
      <w:color w:val="006CB3"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442E"/>
    <w:rPr>
      <w:rFonts w:eastAsia="Times New Roman" w:cs="Arial"/>
      <w:b/>
      <w:bCs/>
      <w:i/>
      <w:iCs/>
      <w:color w:val="006CB3"/>
      <w:sz w:val="20"/>
      <w:szCs w:val="20"/>
    </w:rPr>
  </w:style>
  <w:style w:type="paragraph" w:styleId="Subtitle">
    <w:name w:val="Subtitle"/>
    <w:basedOn w:val="Normal"/>
    <w:link w:val="SubtitleChar"/>
    <w:autoRedefine/>
    <w:uiPriority w:val="11"/>
    <w:qFormat/>
    <w:rsid w:val="003867DF"/>
    <w:pPr>
      <w:spacing w:before="240" w:after="300"/>
    </w:pPr>
    <w:rPr>
      <w:rFonts w:eastAsia="Times New Roman" w:cs="Lucida Sans Unicode"/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7DF"/>
    <w:rPr>
      <w:rFonts w:eastAsia="Times New Roman" w:cs="Lucida Sans Unicode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146F6C"/>
    <w:pPr>
      <w:ind w:left="720"/>
    </w:pPr>
    <w:rPr>
      <w:rFonts w:eastAsia="Times New Roman" w:cs="Times New Roman"/>
    </w:rPr>
  </w:style>
  <w:style w:type="paragraph" w:customStyle="1" w:styleId="Note">
    <w:name w:val="Note"/>
    <w:basedOn w:val="Normal"/>
    <w:rsid w:val="00146F6C"/>
    <w:pPr>
      <w:spacing w:before="140" w:after="140" w:line="192" w:lineRule="auto"/>
      <w:ind w:left="1620" w:right="1152" w:hanging="540"/>
    </w:pPr>
    <w:rPr>
      <w:rFonts w:ascii="Lucida Sans Unicode" w:eastAsia="Times New Roman" w:hAnsi="Lucida Sans Unicode" w:cs="Lucida Sans Unicode"/>
      <w:i/>
      <w:iCs/>
      <w:sz w:val="20"/>
      <w:szCs w:val="20"/>
    </w:rPr>
  </w:style>
  <w:style w:type="paragraph" w:customStyle="1" w:styleId="NumberedListThird">
    <w:name w:val="Numbered List Third"/>
    <w:basedOn w:val="Normal"/>
    <w:rsid w:val="00146F6C"/>
    <w:pPr>
      <w:spacing w:before="100" w:after="0" w:line="240" w:lineRule="auto"/>
      <w:ind w:left="1440" w:hanging="360"/>
    </w:pPr>
    <w:rPr>
      <w:rFonts w:eastAsia="Times New Roman" w:cs="Arial"/>
    </w:rPr>
  </w:style>
  <w:style w:type="paragraph" w:customStyle="1" w:styleId="Body">
    <w:name w:val="Body"/>
    <w:basedOn w:val="Normal"/>
    <w:rsid w:val="00146F6C"/>
    <w:pPr>
      <w:spacing w:after="100" w:line="240" w:lineRule="auto"/>
      <w:ind w:left="720"/>
    </w:pPr>
    <w:rPr>
      <w:rFonts w:eastAsia="Times New Roman" w:cs="Arial"/>
    </w:rPr>
  </w:style>
  <w:style w:type="paragraph" w:customStyle="1" w:styleId="NumberedListFirst">
    <w:name w:val="Numbered List First"/>
    <w:basedOn w:val="Normal"/>
    <w:rsid w:val="00146F6C"/>
    <w:pPr>
      <w:spacing w:before="100" w:after="0" w:line="240" w:lineRule="auto"/>
      <w:ind w:left="810" w:hanging="360"/>
    </w:pPr>
    <w:rPr>
      <w:rFonts w:eastAsia="Times New Roman" w:cs="Arial"/>
    </w:rPr>
  </w:style>
  <w:style w:type="paragraph" w:customStyle="1" w:styleId="Caution">
    <w:name w:val="Caution"/>
    <w:basedOn w:val="Normal"/>
    <w:rsid w:val="00146F6C"/>
    <w:pPr>
      <w:spacing w:before="160" w:after="160" w:line="240" w:lineRule="auto"/>
      <w:ind w:left="1800" w:hanging="1080"/>
    </w:pPr>
    <w:rPr>
      <w:rFonts w:eastAsia="Times New Roman" w:cs="Arial"/>
      <w:b/>
      <w:bCs/>
      <w:sz w:val="24"/>
      <w:szCs w:val="24"/>
    </w:rPr>
  </w:style>
  <w:style w:type="paragraph" w:customStyle="1" w:styleId="Heading0">
    <w:name w:val="Heading 0"/>
    <w:basedOn w:val="Normal"/>
    <w:rsid w:val="00146F6C"/>
    <w:pPr>
      <w:spacing w:after="0" w:line="192" w:lineRule="auto"/>
    </w:pPr>
    <w:rPr>
      <w:rFonts w:ascii="Arial Black" w:eastAsia="Times New Roman" w:hAnsi="Arial Black" w:cs="Times New Roman"/>
      <w:b/>
      <w:bCs/>
      <w:spacing w:val="-5"/>
      <w:sz w:val="44"/>
      <w:szCs w:val="44"/>
    </w:rPr>
  </w:style>
  <w:style w:type="character" w:styleId="CommentReference">
    <w:name w:val="annotation reference"/>
    <w:basedOn w:val="DefaultParagraphFont"/>
    <w:uiPriority w:val="99"/>
    <w:semiHidden/>
    <w:unhideWhenUsed/>
    <w:rsid w:val="00B82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E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E6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E6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E8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07C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5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E2A"/>
  </w:style>
  <w:style w:type="paragraph" w:styleId="Footer">
    <w:name w:val="footer"/>
    <w:basedOn w:val="Normal"/>
    <w:link w:val="FooterChar"/>
    <w:uiPriority w:val="99"/>
    <w:unhideWhenUsed/>
    <w:rsid w:val="00815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E2A"/>
  </w:style>
  <w:style w:type="paragraph" w:styleId="Title">
    <w:name w:val="Title"/>
    <w:basedOn w:val="Normal"/>
    <w:next w:val="Normal"/>
    <w:link w:val="TitleChar"/>
    <w:autoRedefine/>
    <w:uiPriority w:val="10"/>
    <w:qFormat/>
    <w:rsid w:val="00CF5FAE"/>
    <w:pPr>
      <w:spacing w:after="0" w:line="240" w:lineRule="auto"/>
      <w:contextualSpacing/>
    </w:pPr>
    <w:rPr>
      <w:rFonts w:ascii="Arial Black" w:eastAsiaTheme="majorEastAsia" w:hAnsi="Arial Black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FAE"/>
    <w:rPr>
      <w:rFonts w:ascii="Arial Black" w:eastAsiaTheme="majorEastAsia" w:hAnsi="Arial Black" w:cstheme="majorBidi"/>
      <w:spacing w:val="-10"/>
      <w:kern w:val="28"/>
      <w:sz w:val="44"/>
      <w:szCs w:val="56"/>
    </w:rPr>
  </w:style>
  <w:style w:type="character" w:styleId="PlaceholderText">
    <w:name w:val="Placeholder Text"/>
    <w:basedOn w:val="DefaultParagraphFont"/>
    <w:uiPriority w:val="99"/>
    <w:semiHidden/>
    <w:rsid w:val="00565DFD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45442E"/>
    <w:rPr>
      <w:rFonts w:asciiTheme="majorHAnsi" w:eastAsiaTheme="majorEastAsia" w:hAnsiTheme="majorHAnsi" w:cstheme="majorBidi"/>
      <w:color w:val="006CB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2918">
          <w:marLeft w:val="72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emplates_Rebranded\TPL105-APT_Template_APTxxxx-yyyymmdd-202101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lication xmlns="79c31471-ec8b-406e-96fe-69b7d2f9d7f1">Technical Specifications - Software</Application>
    <Document_x0020_Types xmlns="79c31471-ec8b-406e-96fe-69b7d2f9d7f1">APT = Technical Application Notes</Document_x0020_Types>
    <Modified_x0020_Date xmlns="79c31471-ec8b-406e-96fe-69b7d2f9d7f1">2020-11-04T20:09:00+00:00</Modified_x0020_Date>
    <Interest_x0020_Groups xmlns="79c31471-ec8b-406e-96fe-69b7d2f9d7f1">
      <Value>None</Value>
    </Interest_x0020_Groups>
    <Document_x0020_Code xmlns="79c31471-ec8b-406e-96fe-69b7d2f9d7f1">APT272-20210122</Document_x0020_Code>
    <Products xmlns="79c31471-ec8b-406e-96fe-69b7d2f9d7f1">
      <Value>Uncategorized</Value>
    </Products>
    <Department xmlns="79c31471-ec8b-406e-96fe-69b7d2f9d7f1">Research &amp; Development</Department>
    <Old_x0020_Name xmlns="79c31471-ec8b-406e-96fe-69b7d2f9d7f1" xsi:nil="true"/>
  </documentManagement>
</p:properties>
</file>

<file path=customXml/item3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+TEVJRE9TLUNPUlBcd2lja3N0PC9Vc2VyTmFtZT48RGF0ZVRpbWU+MTAvMTAvMjAxOCA2OjAxOjQzIFBNPC9EYXRlVGltZT48TGFiZWxTdHJpbmc+VW5yZXN0cmljdGVkPC9MYWJlbFN0cmluZz48L2l0ZW0+PC9sYWJlbEhpc3Rvcnk+</Value>
</WrappedLabelHistor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8574B8A7EAE4EB8BF890C7570441E" ma:contentTypeVersion="9" ma:contentTypeDescription="Create a new document." ma:contentTypeScope="" ma:versionID="acf9d618e05f79e05488fe2f0d827e2f">
  <xsd:schema xmlns:xsd="http://www.w3.org/2001/XMLSchema" xmlns:xs="http://www.w3.org/2001/XMLSchema" xmlns:p="http://schemas.microsoft.com/office/2006/metadata/properties" xmlns:ns2="79c31471-ec8b-406e-96fe-69b7d2f9d7f1" xmlns:ns3="9068705a-fd6a-46f8-862e-e4f86f03fbb0" targetNamespace="http://schemas.microsoft.com/office/2006/metadata/properties" ma:root="true" ma:fieldsID="ec12bb3c8465f4d99730eae45e48dd17" ns2:_="" ns3:_="">
    <xsd:import namespace="79c31471-ec8b-406e-96fe-69b7d2f9d7f1"/>
    <xsd:import namespace="9068705a-fd6a-46f8-862e-e4f86f03fbb0"/>
    <xsd:element name="properties">
      <xsd:complexType>
        <xsd:sequence>
          <xsd:element name="documentManagement">
            <xsd:complexType>
              <xsd:all>
                <xsd:element ref="ns2:Application" minOccurs="0"/>
                <xsd:element ref="ns2:Document_x0020_Types"/>
                <xsd:element ref="ns2:Document_x0020_Code"/>
                <xsd:element ref="ns2:Department" minOccurs="0"/>
                <xsd:element ref="ns2:Interest_x0020_Groups" minOccurs="0"/>
                <xsd:element ref="ns2:Products" minOccurs="0"/>
                <xsd:element ref="ns2:Modified_x0020_Date"/>
                <xsd:element ref="ns3:SharedWithUsers" minOccurs="0"/>
                <xsd:element ref="ns2:Old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31471-ec8b-406e-96fe-69b7d2f9d7f1" elementFormDefault="qualified">
    <xsd:import namespace="http://schemas.microsoft.com/office/2006/documentManagement/types"/>
    <xsd:import namespace="http://schemas.microsoft.com/office/infopath/2007/PartnerControls"/>
    <xsd:element name="Application" ma:index="8" nillable="true" ma:displayName="Application" ma:default="Uncategorized" ma:description="Select an application/use for this document. This selection places the document in a &quot;group&quot; within a department or product &quot;view.&quot;" ma:format="Dropdown" ma:internalName="Application">
      <xsd:simpleType>
        <xsd:restriction base="dms:Choice">
          <xsd:enumeration value="Uncategorized"/>
          <xsd:enumeration value="Agreements"/>
          <xsd:enumeration value="Brochure - General Varec"/>
          <xsd:enumeration value="Brochure - Hardware"/>
          <xsd:enumeration value="Brochure - Services"/>
          <xsd:enumeration value="Brochure - Software"/>
          <xsd:enumeration value="Brochure - Solutions/Systems"/>
          <xsd:enumeration value="Case Study"/>
          <xsd:enumeration value="Certificate"/>
          <xsd:enumeration value="Checklist/Worksheets"/>
          <xsd:enumeration value="Customer Presentations"/>
          <xsd:enumeration value="Datasheet - General Varec"/>
          <xsd:enumeration value="Datasheet - Hardware"/>
          <xsd:enumeration value="Datasheet - Services"/>
          <xsd:enumeration value="Datasheet - Software"/>
          <xsd:enumeration value="Datasheet - Solutions/Systems"/>
          <xsd:enumeration value="EOL Notifications"/>
          <xsd:enumeration value="FAQs"/>
          <xsd:enumeration value="Forms - Order"/>
          <xsd:enumeration value="Forms - Report"/>
          <xsd:enumeration value="Forms - Request"/>
          <xsd:enumeration value="Guidelines/Information"/>
          <xsd:enumeration value="Manuals"/>
          <xsd:enumeration value="Miscellaneous"/>
          <xsd:enumeration value="Packaging"/>
          <xsd:enumeration value="Policy/Procedures"/>
          <xsd:enumeration value="Process"/>
          <xsd:enumeration value="Price Lists"/>
          <xsd:enumeration value="Promotion"/>
          <xsd:enumeration value="Quick Start Guides"/>
          <xsd:enumeration value="RGA-RMA"/>
          <xsd:enumeration value="Service Capabilities Brochure"/>
          <xsd:enumeration value="Shipping"/>
          <xsd:enumeration value="Software"/>
          <xsd:enumeration value="Stationary"/>
          <xsd:enumeration value="Technical Specifications"/>
          <xsd:enumeration value="Technical Specifications - Hardware"/>
          <xsd:enumeration value="Technical Specifications - Software"/>
          <xsd:enumeration value="Templates"/>
          <xsd:enumeration value="Training"/>
          <xsd:enumeration value="White Paper"/>
          <xsd:enumeration value="xDiscontinuedx"/>
          <xsd:enumeration value="Draft"/>
          <xsd:enumeration value="Review"/>
        </xsd:restriction>
      </xsd:simpleType>
    </xsd:element>
    <xsd:element name="Document_x0020_Types" ma:index="9" ma:displayName="Document Type" ma:default="Unselected" ma:description="Select the document type from this list." ma:format="Dropdown" ma:internalName="Document_x0020_Types">
      <xsd:simpleType>
        <xsd:restriction base="dms:Choice">
          <xsd:enumeration value="Unselected"/>
          <xsd:enumeration value="ADM = Administrator Manuals"/>
          <xsd:enumeration value="APM = Marketing Application Notes"/>
          <xsd:enumeration value="APT = Technical Application Notes"/>
          <xsd:enumeration value="ATP = Acceptance Test Plan"/>
          <xsd:enumeration value="ATR = Acceptance Test Report"/>
          <xsd:enumeration value="CMP = Configuration Management Plan"/>
          <xsd:enumeration value="CNT = Contracts"/>
          <xsd:enumeration value="DEO = Document of External Origin"/>
          <xsd:enumeration value="DOC = Declaration of Conformity"/>
          <xsd:enumeration value="FAQ = Frequently Asked Questions"/>
          <xsd:enumeration value="FRM = Forms"/>
          <xsd:enumeration value="INT = Internal Documents"/>
          <xsd:enumeration value="IOM = Installation and Operation Manuals"/>
          <xsd:enumeration value="KBA = Knowledge Base Articles"/>
          <xsd:enumeration value="LAB = Training Labs"/>
          <xsd:enumeration value="POI = Plans of Instruction"/>
          <xsd:enumeration value="PPT = Sales Presentations"/>
          <xsd:enumeration value="PRO = Promotional"/>
          <xsd:enumeration value="SAD = Software Analysis Description"/>
          <xsd:enumeration value="SCD = Software Concept Description"/>
          <xsd:enumeration value="SDD = Software Design Description"/>
          <xsd:enumeration value="SDE = Software Development Estimate"/>
          <xsd:enumeration value="SOP = Standard Operating Procedures"/>
          <xsd:enumeration value="SRD = Software Requirements Description"/>
          <xsd:enumeration value="SRM = Service Manuals"/>
          <xsd:enumeration value="STC = Software Test Case"/>
          <xsd:enumeration value="SVV = Software Verification and Validation Plan"/>
          <xsd:enumeration value="TEC = Technical"/>
          <xsd:enumeration value="TPL = Templates"/>
          <xsd:enumeration value="TRN = Training Materials"/>
          <xsd:enumeration value="USM = User Manuals"/>
          <xsd:enumeration value="WKS = Training Worksheets"/>
        </xsd:restriction>
      </xsd:simpleType>
    </xsd:element>
    <xsd:element name="Document_x0020_Code" ma:index="10" ma:displayName="Document Code" ma:description="Enter the full document code here (Ex: KBAXXXX-yyyyMMdd" ma:internalName="Document_x0020_Code">
      <xsd:simpleType>
        <xsd:restriction base="dms:Text">
          <xsd:maxLength value="25"/>
        </xsd:restriction>
      </xsd:simpleType>
    </xsd:element>
    <xsd:element name="Department" ma:index="11" nillable="true" ma:displayName="Department" ma:default="Uncategorized" ma:description="Select a department of ownership (this selection does not assign the document to a &quot;view&quot;)." ma:format="Dropdown" ma:internalName="Department">
      <xsd:simpleType>
        <xsd:restriction base="dms:Choice">
          <xsd:enumeration value="Uncategorized"/>
          <xsd:enumeration value="Accounting"/>
          <xsd:enumeration value="Contracts"/>
          <xsd:enumeration value="Customer Service"/>
          <xsd:enumeration value="Deployment"/>
          <xsd:enumeration value="Environmental"/>
          <xsd:enumeration value="Ethics"/>
          <xsd:enumeration value="General"/>
          <xsd:enumeration value="Health &amp; Safety"/>
          <xsd:enumeration value="ISO"/>
          <xsd:enumeration value="Marketing"/>
          <xsd:enumeration value="Operations"/>
          <xsd:enumeration value="Production"/>
          <xsd:enumeration value="Purchasing"/>
          <xsd:enumeration value="Research &amp; Development"/>
          <xsd:enumeration value="Sales"/>
          <xsd:enumeration value="Service"/>
          <xsd:enumeration value="Systems Integration"/>
          <xsd:enumeration value="Training"/>
          <xsd:enumeration value="TSC/HelpDesk Support"/>
          <xsd:enumeration value="Workplace Policy"/>
          <xsd:enumeration value="Configuration Management"/>
          <xsd:enumeration value="Customer Satisfaction"/>
        </xsd:restriction>
      </xsd:simpleType>
    </xsd:element>
    <xsd:element name="Interest_x0020_Groups" ma:index="12" nillable="true" ma:displayName="Interest Groups" ma:default="None" ma:description="Select one or more interest groups. Once selected, the document will appear in a department (interest group) &quot;View.&quot; We generally do not assign product documentation to department &quot;Views.&quot;" ma:internalName="Interest_x0020_Group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ne"/>
                    <xsd:enumeration value="Accounting"/>
                    <xsd:enumeration value="Contracts"/>
                    <xsd:enumeration value="Customer Service"/>
                    <xsd:enumeration value="Deployment"/>
                    <xsd:enumeration value="Environment"/>
                    <xsd:enumeration value="Ethics"/>
                    <xsd:enumeration value="Health &amp; Safety"/>
                    <xsd:enumeration value="ISO"/>
                    <xsd:enumeration value="Marketing"/>
                    <xsd:enumeration value="Operations"/>
                    <xsd:enumeration value="Production"/>
                    <xsd:enumeration value="Purchasing"/>
                    <xsd:enumeration value="Research &amp; Development"/>
                    <xsd:enumeration value="Sales"/>
                    <xsd:enumeration value="Service"/>
                    <xsd:enumeration value="Systems Integration"/>
                    <xsd:enumeration value="Training"/>
                    <xsd:enumeration value="TSC/HelpDesk Support"/>
                    <xsd:enumeration value="Workplace Policy"/>
                  </xsd:restriction>
                </xsd:simpleType>
              </xsd:element>
            </xsd:sequence>
          </xsd:extension>
        </xsd:complexContent>
      </xsd:complexType>
    </xsd:element>
    <xsd:element name="Products" ma:index="13" nillable="true" ma:displayName="Products" ma:default="Uncategorized" ma:description="Select the products that this document relates to. Once selected, the document will appear in a Product's &quot;view.&quot;" ma:internalName="Produ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categorized"/>
                    <xsd:enumeration value="268"/>
                    <xsd:enumeration value="1000"/>
                    <xsd:enumeration value="1200"/>
                    <xsd:enumeration value="1900"/>
                    <xsd:enumeration value="2500"/>
                    <xsd:enumeration value="2520"/>
                    <xsd:enumeration value="2557"/>
                    <xsd:enumeration value="2900"/>
                    <xsd:enumeration value="2910"/>
                    <xsd:enumeration value="2920"/>
                    <xsd:enumeration value="4000"/>
                    <xsd:enumeration value="4040"/>
                    <xsd:enumeration value="4050"/>
                    <xsd:enumeration value="4110"/>
                    <xsd:enumeration value="4120"/>
                    <xsd:enumeration value="4200"/>
                    <xsd:enumeration value="4400"/>
                    <xsd:enumeration value="4532"/>
                    <xsd:enumeration value="4535"/>
                    <xsd:enumeration value="4538"/>
                    <xsd:enumeration value="4539"/>
                    <xsd:enumeration value="4560"/>
                    <xsd:enumeration value="4590"/>
                    <xsd:enumeration value="5000"/>
                    <xsd:enumeration value="5200"/>
                    <xsd:enumeration value="6000"/>
                    <xsd:enumeration value="6700"/>
                    <xsd:enumeration value="7200"/>
                    <xsd:enumeration value="7500"/>
                    <xsd:enumeration value="7640"/>
                    <xsd:enumeration value="7650"/>
                    <xsd:enumeration value="7660"/>
                    <xsd:enumeration value="8130"/>
                    <xsd:enumeration value="8200"/>
                    <xsd:enumeration value="8220"/>
                    <xsd:enumeration value="8230"/>
                    <xsd:enumeration value="8232"/>
                    <xsd:enumeration value="8240"/>
                    <xsd:enumeration value="8250"/>
                    <xsd:enumeration value="8300"/>
                    <xsd:enumeration value="8410"/>
                    <xsd:enumeration value="8420"/>
                    <xsd:enumeration value="8500"/>
                    <xsd:enumeration value="8610"/>
                    <xsd:enumeration value="8620"/>
                    <xsd:enumeration value="8630"/>
                    <xsd:enumeration value="8650"/>
                    <xsd:enumeration value="8810"/>
                    <xsd:enumeration value="9740"/>
                    <xsd:enumeration value="9760"/>
                    <xsd:enumeration value="9909"/>
                    <xsd:enumeration value="9000 FuelsManager v4.x"/>
                    <xsd:enumeration value="9500 FuelsManager Oil &amp; Gas v.7.x"/>
                    <xsd:enumeration value="9500/9510 FuelsManager Oil &amp; Gas v7.x"/>
                    <xsd:enumeration value="9500 FuelsManager Oil &amp; Gas v6.x"/>
                    <xsd:enumeration value="9600 FuelsManager Aviation"/>
                    <xsd:enumeration value="9700 FuelsManager Defense"/>
                    <xsd:enumeration value="FuelsManager TAS"/>
                    <xsd:enumeration value="FuelsManager v10"/>
                    <xsd:enumeration value="FuelsManager v11"/>
                    <xsd:enumeration value="FuelsManager v12 (Viper)"/>
                    <xsd:enumeration value="FODD"/>
                    <xsd:enumeration value="FMR50"/>
                    <xsd:enumeration value="FMR51"/>
                    <xsd:enumeration value="FMR52"/>
                    <xsd:enumeration value="FMR53"/>
                    <xsd:enumeration value="FMR54"/>
                    <xsd:enumeration value="FMR540"/>
                    <xsd:enumeration value="FMR60"/>
                    <xsd:enumeration value="FMR62"/>
                    <xsd:enumeration value="FMR67"/>
                    <xsd:enumeration value="TacFuels"/>
                    <xsd:enumeration value="Historic/Discontinued"/>
                    <xsd:enumeration value="Service"/>
                    <xsd:enumeration value="Company"/>
                  </xsd:restriction>
                </xsd:simpleType>
              </xsd:element>
            </xsd:sequence>
          </xsd:extension>
        </xsd:complexContent>
      </xsd:complexType>
    </xsd:element>
    <xsd:element name="Modified_x0020_Date" ma:index="14" ma:displayName="Modified Date" ma:default="[today]" ma:format="DateTime" ma:internalName="Modified_x0020_Date">
      <xsd:simpleType>
        <xsd:restriction base="dms:DateTime"/>
      </xsd:simpleType>
    </xsd:element>
    <xsd:element name="Old_x0020_Name" ma:index="16" nillable="true" ma:displayName="Old Name" ma:description="Enter the old name of the document for searching purposes" ma:internalName="Old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8705a-fd6a-46f8-862e-e4f86f03f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c8d5760e-638a-47e8-9e2e-1226c2cb268d" origin="userSelected">
  <element uid="42834bfb-1ec1-4beb-bd64-eb83fb3cb3f3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38F43-E502-4181-BE5D-F48EBB07B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07CF1-A051-404E-8523-AE2219B680FE}">
  <ds:schemaRefs>
    <ds:schemaRef ds:uri="http://schemas.microsoft.com/office/2006/metadata/properties"/>
    <ds:schemaRef ds:uri="http://schemas.microsoft.com/office/infopath/2007/PartnerControls"/>
    <ds:schemaRef ds:uri="79c31471-ec8b-406e-96fe-69b7d2f9d7f1"/>
  </ds:schemaRefs>
</ds:datastoreItem>
</file>

<file path=customXml/itemProps3.xml><?xml version="1.0" encoding="utf-8"?>
<ds:datastoreItem xmlns:ds="http://schemas.openxmlformats.org/officeDocument/2006/customXml" ds:itemID="{89211C19-827B-43B1-A697-4A5458019685}">
  <ds:schemaRefs>
    <ds:schemaRef ds:uri="http://www.w3.org/2001/XMLSchema"/>
    <ds:schemaRef ds:uri="http://www.boldonjames.com/2016/02/Classifier/internal/wrappedLabelHistory"/>
  </ds:schemaRefs>
</ds:datastoreItem>
</file>

<file path=customXml/itemProps4.xml><?xml version="1.0" encoding="utf-8"?>
<ds:datastoreItem xmlns:ds="http://schemas.openxmlformats.org/officeDocument/2006/customXml" ds:itemID="{68DA7484-2CF5-4D19-85D7-90795D872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31471-ec8b-406e-96fe-69b7d2f9d7f1"/>
    <ds:schemaRef ds:uri="9068705a-fd6a-46f8-862e-e4f86f03f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A34D79F-4A40-4FFF-9809-8A9E0E22A05A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C3204FEC-45CB-4422-BFEB-CFC9ECF1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TPL105-APT_Template_APTxxxx-yyyymmdd-20210107</Template>
  <TotalTime>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2500 Series Automatic Tank Gauge Preventative Maintenance Annual Recommendations</vt:lpstr>
      <vt:lpstr>Revision History</vt:lpstr>
      <vt:lpstr>Overview</vt:lpstr>
      <vt:lpstr>Recommendations</vt:lpstr>
    </vt:vector>
  </TitlesOfParts>
  <Company>Varec, Inc. - a Leidos company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2500 Series Automatic Tank Gauge Preventative Maintenance Annual Recommendations</dc:title>
  <dc:subject>APT272</dc:subject>
  <dc:creator>Rollins, Michael M. [US-US]</dc:creator>
  <cp:keywords>APT272;</cp:keywords>
  <cp:lastModifiedBy>Rollins, Michael M. [US-US]</cp:lastModifiedBy>
  <cp:revision>4</cp:revision>
  <dcterms:created xsi:type="dcterms:W3CDTF">2021-01-22T20:54:00Z</dcterms:created>
  <dcterms:modified xsi:type="dcterms:W3CDTF">2021-01-25T13:05:00Z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ab019848-e2ec-42ce-91a6-9ae489140731</vt:lpwstr>
  </property>
  <property fmtid="{D5CDD505-2E9C-101B-9397-08002B2CF9AE}" pid="3" name="bjSaver">
    <vt:lpwstr>zXtvImONltUoFJAQ2MivLsQkinK/Fgkv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policy="c8d5760e-638a-47e8-9e2e-1226c2cb268d" origin="userSelected" xmlns="http://www.boldonj</vt:lpwstr>
  </property>
  <property fmtid="{D5CDD505-2E9C-101B-9397-08002B2CF9AE}" pid="5" name="bjDocumentLabelXML-0">
    <vt:lpwstr>ames.com/2008/01/sie/internal/label"&gt;&lt;element uid="42834bfb-1ec1-4beb-bd64-eb83fb3cb3f3" value="" /&gt;&lt;/sisl&gt;</vt:lpwstr>
  </property>
  <property fmtid="{D5CDD505-2E9C-101B-9397-08002B2CF9AE}" pid="6" name="bjDocumentSecurityLabel">
    <vt:lpwstr>Unrestricted</vt:lpwstr>
  </property>
  <property fmtid="{D5CDD505-2E9C-101B-9397-08002B2CF9AE}" pid="7" name="bjLabelHistoryID">
    <vt:lpwstr>{89211C19-827B-43B1-A697-4A5458019685}</vt:lpwstr>
  </property>
  <property fmtid="{D5CDD505-2E9C-101B-9397-08002B2CF9AE}" pid="8" name="ContentTypeId">
    <vt:lpwstr>0x0101008D58574B8A7EAE4EB8BF890C7570441E</vt:lpwstr>
  </property>
</Properties>
</file>